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1B6CF" w14:textId="77777777" w:rsidR="002305BE" w:rsidRPr="00131EAE" w:rsidRDefault="002305BE" w:rsidP="002305BE">
      <w:pPr>
        <w:jc w:val="center"/>
        <w:rPr>
          <w:rFonts w:ascii="Verdana" w:hAnsi="Verdana"/>
          <w:color w:val="000000"/>
          <w:sz w:val="24"/>
          <w:szCs w:val="24"/>
          <w:lang w:val="es-ES" w:eastAsia="es-ES"/>
        </w:rPr>
      </w:pPr>
      <w:r w:rsidRPr="00131EAE">
        <w:rPr>
          <w:rFonts w:ascii="Verdana" w:hAnsi="Verdana"/>
          <w:b/>
          <w:bCs/>
          <w:color w:val="000000"/>
          <w:sz w:val="24"/>
          <w:szCs w:val="24"/>
          <w:lang w:val="es-ES" w:eastAsia="es-ES"/>
        </w:rPr>
        <w:t>LEGISLATURA DE LA CIUDAD</w:t>
      </w:r>
      <w:bookmarkStart w:id="0" w:name="_GoBack"/>
      <w:bookmarkEnd w:id="0"/>
      <w:r w:rsidRPr="00131EAE">
        <w:rPr>
          <w:rFonts w:ascii="Verdana" w:hAnsi="Verdana"/>
          <w:b/>
          <w:bCs/>
          <w:color w:val="000000"/>
          <w:sz w:val="24"/>
          <w:szCs w:val="24"/>
          <w:lang w:val="es-ES" w:eastAsia="es-ES"/>
        </w:rPr>
        <w:t xml:space="preserve"> AUTÓNOMA DE BUENOS AIRES</w:t>
      </w:r>
    </w:p>
    <w:p w14:paraId="326EE536" w14:textId="77777777" w:rsidR="002305BE" w:rsidRPr="00732817" w:rsidRDefault="002305BE" w:rsidP="002305BE">
      <w:pPr>
        <w:rPr>
          <w:sz w:val="21"/>
          <w:szCs w:val="21"/>
          <w:lang w:val="es-ES" w:eastAsia="es-ES"/>
        </w:rPr>
      </w:pPr>
      <w:r w:rsidRPr="00732817">
        <w:rPr>
          <w:rFonts w:ascii="Verdana" w:hAnsi="Verdana"/>
          <w:color w:val="000000"/>
          <w:sz w:val="21"/>
          <w:szCs w:val="21"/>
          <w:lang w:val="es-ES" w:eastAsia="es-ES"/>
        </w:rPr>
        <w:br/>
      </w:r>
      <w:r w:rsidRPr="00732817">
        <w:rPr>
          <w:rFonts w:ascii="Verdana" w:hAnsi="Verdana"/>
          <w:b/>
          <w:bCs/>
          <w:color w:val="000000"/>
          <w:sz w:val="28"/>
          <w:lang w:val="es-ES" w:eastAsia="es-ES"/>
        </w:rPr>
        <w:t>LEY Nº 238/99</w:t>
      </w:r>
    </w:p>
    <w:p w14:paraId="635C236E" w14:textId="77777777" w:rsidR="002305BE" w:rsidRPr="00732817" w:rsidRDefault="002305BE" w:rsidP="002305BE">
      <w:pPr>
        <w:rPr>
          <w:rFonts w:ascii="Verdana" w:hAnsi="Verdana"/>
          <w:color w:val="000000"/>
          <w:sz w:val="21"/>
          <w:lang w:val="es-ES" w:eastAsia="es-ES"/>
        </w:rPr>
      </w:pPr>
      <w:r w:rsidRPr="00732817">
        <w:rPr>
          <w:rFonts w:ascii="Verdana" w:hAnsi="Verdana"/>
          <w:color w:val="000000"/>
          <w:sz w:val="21"/>
          <w:szCs w:val="21"/>
          <w:lang w:val="es-ES" w:eastAsia="es-ES"/>
        </w:rPr>
        <w:pict>
          <v:rect id="_x0000_i1025" style="width:0;height:1.5pt" o:hralign="center" o:hrstd="t" o:hr="t" fillcolor="#aca899" stroked="f"/>
        </w:pict>
      </w:r>
    </w:p>
    <w:p w14:paraId="608A9CB9" w14:textId="62DE5D90" w:rsidR="00131EAE" w:rsidRPr="005F66C6" w:rsidRDefault="00131EAE" w:rsidP="00131EAE">
      <w:pPr>
        <w:spacing w:after="240"/>
        <w:rPr>
          <w:rFonts w:ascii="Arial" w:hAnsi="Arial" w:cs="Arial"/>
          <w:color w:val="000000"/>
          <w:lang w:val="es-ES" w:eastAsia="es-ES"/>
        </w:rPr>
      </w:pPr>
      <w:r>
        <w:rPr>
          <w:rFonts w:ascii="Verdana" w:hAnsi="Verdana"/>
          <w:color w:val="000000"/>
          <w:sz w:val="22"/>
          <w:szCs w:val="22"/>
          <w:lang w:val="es-ES" w:eastAsia="es-ES"/>
        </w:rPr>
        <w:t>CALIFICACIÓN de</w:t>
      </w:r>
      <w:r w:rsidR="002305BE" w:rsidRPr="00131EAE">
        <w:rPr>
          <w:rFonts w:ascii="Verdana" w:hAnsi="Verdana"/>
          <w:color w:val="000000"/>
          <w:sz w:val="22"/>
          <w:szCs w:val="22"/>
          <w:lang w:val="es-ES" w:eastAsia="es-ES"/>
        </w:rPr>
        <w:t xml:space="preserve"> UTILIDAD PÚB</w:t>
      </w:r>
      <w:r>
        <w:rPr>
          <w:rFonts w:ascii="Verdana" w:hAnsi="Verdana"/>
          <w:color w:val="000000"/>
          <w:sz w:val="22"/>
          <w:szCs w:val="22"/>
          <w:lang w:val="es-ES" w:eastAsia="es-ES"/>
        </w:rPr>
        <w:t xml:space="preserve">LICA de un BIEN o un CONJUNTO de BIENES - RÉGIMEN de EXPROPIACION en el ÁMBITO TERRITORIAL de la CIUDAD de </w:t>
      </w:r>
      <w:r w:rsidR="002305BE" w:rsidRPr="00131EAE">
        <w:rPr>
          <w:rFonts w:ascii="Verdana" w:hAnsi="Verdana"/>
          <w:color w:val="000000"/>
          <w:sz w:val="22"/>
          <w:szCs w:val="22"/>
          <w:lang w:val="es-ES" w:eastAsia="es-ES"/>
        </w:rPr>
        <w:t>BUENOS AIRES - CALIFICACIÓN DE UTILIDAD PÚBLICA - BIENES EXPROPIABLES - PARTES DE LA ACCIÓN EXPROPIATORIA - MONTO DE LA INDEMNIZACIÓN - PROCESO E</w:t>
      </w:r>
      <w:r w:rsidR="002305BE" w:rsidRPr="00131EAE">
        <w:rPr>
          <w:rFonts w:ascii="Verdana" w:hAnsi="Verdana"/>
          <w:color w:val="000000"/>
          <w:sz w:val="22"/>
          <w:szCs w:val="22"/>
          <w:lang w:val="es-ES" w:eastAsia="es-ES"/>
        </w:rPr>
        <w:t>X</w:t>
      </w:r>
      <w:r w:rsidR="002305BE" w:rsidRPr="00131EAE">
        <w:rPr>
          <w:rFonts w:ascii="Verdana" w:hAnsi="Verdana"/>
          <w:color w:val="000000"/>
          <w:sz w:val="22"/>
          <w:szCs w:val="22"/>
          <w:lang w:val="es-ES" w:eastAsia="es-ES"/>
        </w:rPr>
        <w:t>PROPIATORIO - CADUCIDAD DE LA DECLARACIÓN - EXPROPIACIÓN INVERSA - ACCIÓN DE RETROCESIÓN - OCUPACIÓN O USO TEMPORARIO DE UN BIEN </w:t>
      </w:r>
      <w:r w:rsidR="002305BE" w:rsidRPr="00131EAE">
        <w:rPr>
          <w:rFonts w:ascii="Verdana" w:hAnsi="Verdana"/>
          <w:color w:val="000000"/>
          <w:sz w:val="22"/>
          <w:szCs w:val="22"/>
          <w:lang w:val="es-ES" w:eastAsia="es-ES"/>
        </w:rPr>
        <w:br/>
      </w:r>
      <w:r w:rsidR="002305BE" w:rsidRPr="00131EAE">
        <w:rPr>
          <w:rFonts w:ascii="Verdana" w:hAnsi="Verdana"/>
          <w:color w:val="000000"/>
          <w:sz w:val="22"/>
          <w:szCs w:val="22"/>
          <w:lang w:val="es-ES" w:eastAsia="es-ES"/>
        </w:rPr>
        <w:br/>
      </w:r>
    </w:p>
    <w:p w14:paraId="767A5C50" w14:textId="6F9920C2" w:rsidR="002305BE" w:rsidRPr="005F66C6" w:rsidRDefault="002305BE" w:rsidP="00131EAE">
      <w:pPr>
        <w:spacing w:after="240"/>
        <w:jc w:val="right"/>
        <w:rPr>
          <w:rFonts w:ascii="Arial" w:hAnsi="Arial" w:cs="Arial"/>
          <w:sz w:val="22"/>
          <w:szCs w:val="22"/>
          <w:lang w:val="es-ES" w:eastAsia="es-ES"/>
        </w:rPr>
      </w:pPr>
      <w:r w:rsidRPr="005F66C6">
        <w:rPr>
          <w:rFonts w:ascii="Arial" w:hAnsi="Arial" w:cs="Arial"/>
          <w:color w:val="000000"/>
          <w:sz w:val="22"/>
          <w:szCs w:val="22"/>
          <w:lang w:val="es-ES" w:eastAsia="es-ES"/>
        </w:rPr>
        <w:t>Buenos Aires, 02 de septiembre de 1999</w:t>
      </w:r>
    </w:p>
    <w:p w14:paraId="27B47317" w14:textId="77777777" w:rsidR="002305BE" w:rsidRPr="005F66C6" w:rsidRDefault="002305BE" w:rsidP="00131EAE">
      <w:pPr>
        <w:spacing w:before="100" w:beforeAutospacing="1" w:after="100" w:afterAutospacing="1"/>
        <w:rPr>
          <w:rFonts w:ascii="Arial" w:hAnsi="Arial" w:cs="Arial"/>
          <w:sz w:val="22"/>
          <w:szCs w:val="22"/>
          <w:lang w:val="es-ES" w:eastAsia="es-ES"/>
        </w:rPr>
      </w:pPr>
      <w:r w:rsidRPr="005F66C6">
        <w:rPr>
          <w:rFonts w:ascii="Arial" w:hAnsi="Arial" w:cs="Arial"/>
          <w:color w:val="000000"/>
          <w:sz w:val="22"/>
          <w:szCs w:val="22"/>
          <w:lang w:val="es-ES" w:eastAsia="es-ES"/>
        </w:rPr>
        <w:t>TITULO I</w:t>
      </w:r>
    </w:p>
    <w:p w14:paraId="50B00CFA"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De la Calificación de Utilidad Pública</w:t>
      </w:r>
    </w:p>
    <w:p w14:paraId="0CEEA193" w14:textId="20CD7FAE"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Artículo1° - La utilidad pública de un bien o un conjunto de bienes es el fundamento de toda expropiación y comprende todos los casos en que se procure la satisfacción del bie</w:t>
      </w:r>
      <w:r w:rsidR="005F66C6" w:rsidRPr="005F66C6">
        <w:rPr>
          <w:rFonts w:ascii="Arial" w:hAnsi="Arial" w:cs="Arial"/>
          <w:color w:val="000000"/>
          <w:sz w:val="22"/>
          <w:szCs w:val="22"/>
          <w:lang w:val="es-ES" w:eastAsia="es-ES"/>
        </w:rPr>
        <w:t xml:space="preserve">n común. Se declara por una ley </w:t>
      </w:r>
      <w:r w:rsidRPr="005F66C6">
        <w:rPr>
          <w:rFonts w:ascii="Arial" w:hAnsi="Arial" w:cs="Arial"/>
          <w:color w:val="000000"/>
          <w:sz w:val="22"/>
          <w:szCs w:val="22"/>
          <w:lang w:val="es-ES" w:eastAsia="es-ES"/>
        </w:rPr>
        <w:t>especial, que determina el sujeto expropiante.</w:t>
      </w:r>
    </w:p>
    <w:p w14:paraId="39B93435"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 - La declaración de utilidad pública comprende no solamente los bienes que sean necesarios para lograr tal finalidad, sino también todos aquellos cuya razonable utilización en base a planos y pr</w:t>
      </w:r>
      <w:r w:rsidRPr="005F66C6">
        <w:rPr>
          <w:rFonts w:ascii="Arial" w:hAnsi="Arial" w:cs="Arial"/>
          <w:color w:val="000000"/>
          <w:sz w:val="22"/>
          <w:szCs w:val="22"/>
          <w:lang w:val="es-ES" w:eastAsia="es-ES"/>
        </w:rPr>
        <w:t>o</w:t>
      </w:r>
      <w:r w:rsidRPr="005F66C6">
        <w:rPr>
          <w:rFonts w:ascii="Arial" w:hAnsi="Arial" w:cs="Arial"/>
          <w:color w:val="000000"/>
          <w:sz w:val="22"/>
          <w:szCs w:val="22"/>
          <w:lang w:val="es-ES" w:eastAsia="es-ES"/>
        </w:rPr>
        <w:t>yectos específicos convenga material o financieramente a ese efecto.</w:t>
      </w:r>
    </w:p>
    <w:p w14:paraId="1114AAC0"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3° - Cuando un emprendimiento privado, debido a su envergadura y al interés público que impo</w:t>
      </w:r>
      <w:r w:rsidRPr="005F66C6">
        <w:rPr>
          <w:rFonts w:ascii="Arial" w:hAnsi="Arial" w:cs="Arial"/>
          <w:color w:val="000000"/>
          <w:sz w:val="22"/>
          <w:szCs w:val="22"/>
          <w:lang w:val="es-ES" w:eastAsia="es-ES"/>
        </w:rPr>
        <w:t>r</w:t>
      </w:r>
      <w:r w:rsidRPr="005F66C6">
        <w:rPr>
          <w:rFonts w:ascii="Arial" w:hAnsi="Arial" w:cs="Arial"/>
          <w:color w:val="000000"/>
          <w:sz w:val="22"/>
          <w:szCs w:val="22"/>
          <w:lang w:val="es-ES" w:eastAsia="es-ES"/>
        </w:rPr>
        <w:t>te su concreción lo justifique, la persona privada responsable de su realización puede actuar como e</w:t>
      </w:r>
      <w:r w:rsidRPr="005F66C6">
        <w:rPr>
          <w:rFonts w:ascii="Arial" w:hAnsi="Arial" w:cs="Arial"/>
          <w:color w:val="000000"/>
          <w:sz w:val="22"/>
          <w:szCs w:val="22"/>
          <w:lang w:val="es-ES" w:eastAsia="es-ES"/>
        </w:rPr>
        <w:t>x</w:t>
      </w:r>
      <w:r w:rsidRPr="005F66C6">
        <w:rPr>
          <w:rFonts w:ascii="Arial" w:hAnsi="Arial" w:cs="Arial"/>
          <w:color w:val="000000"/>
          <w:sz w:val="22"/>
          <w:szCs w:val="22"/>
          <w:lang w:val="es-ES" w:eastAsia="es-ES"/>
        </w:rPr>
        <w:t>propiante, mediando expresa autorización legislativa previa.</w:t>
      </w:r>
    </w:p>
    <w:p w14:paraId="60E744E4"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En tal caso la ley de declaración de utilidad pública, que debe incluir en su trámite legislativo la realiz</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ción obligatoria de una audiencia pública, debe mencionar expresamente al expropiante autorizado y el destino que se dará a los bienes que constituyen su objeto.</w:t>
      </w:r>
    </w:p>
    <w:p w14:paraId="234AC110" w14:textId="06A7E80B" w:rsidR="002305BE" w:rsidRPr="005F66C6" w:rsidRDefault="002305BE" w:rsidP="005F66C6">
      <w:pPr>
        <w:tabs>
          <w:tab w:val="left" w:pos="3360"/>
        </w:tabs>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TITULO II</w:t>
      </w:r>
      <w:r w:rsidR="005F66C6" w:rsidRPr="005F66C6">
        <w:rPr>
          <w:rFonts w:ascii="Arial" w:hAnsi="Arial" w:cs="Arial"/>
          <w:color w:val="000000"/>
          <w:sz w:val="22"/>
          <w:szCs w:val="22"/>
          <w:lang w:val="es-ES" w:eastAsia="es-ES"/>
        </w:rPr>
        <w:tab/>
      </w:r>
    </w:p>
    <w:p w14:paraId="05DD3B50"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De los Bienes Expropiables</w:t>
      </w:r>
    </w:p>
    <w:p w14:paraId="13391DE5"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4° - Son objeto de expropiación todos los bienes convenientes o necesarios para la s</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tisfacción de la utilidad pública.</w:t>
      </w:r>
    </w:p>
    <w:p w14:paraId="113C85A7"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La ley debe determinar los bienes a expropiar. También puede referirse genéricamente a los bienes que sean necesarios para la construcción de una obra o la ejecución de un plan o pr</w:t>
      </w:r>
      <w:r w:rsidRPr="005F66C6">
        <w:rPr>
          <w:rFonts w:ascii="Arial" w:hAnsi="Arial" w:cs="Arial"/>
          <w:color w:val="000000"/>
          <w:sz w:val="22"/>
          <w:szCs w:val="22"/>
          <w:lang w:val="es-ES" w:eastAsia="es-ES"/>
        </w:rPr>
        <w:t>o</w:t>
      </w:r>
      <w:r w:rsidRPr="005F66C6">
        <w:rPr>
          <w:rFonts w:ascii="Arial" w:hAnsi="Arial" w:cs="Arial"/>
          <w:color w:val="000000"/>
          <w:sz w:val="22"/>
          <w:szCs w:val="22"/>
          <w:lang w:val="es-ES" w:eastAsia="es-ES"/>
        </w:rPr>
        <w:t>yecto; en tal caso la declaración de utilidad pública se hará en base a informes técnicos refer</w:t>
      </w:r>
      <w:r w:rsidRPr="005F66C6">
        <w:rPr>
          <w:rFonts w:ascii="Arial" w:hAnsi="Arial" w:cs="Arial"/>
          <w:color w:val="000000"/>
          <w:sz w:val="22"/>
          <w:szCs w:val="22"/>
          <w:lang w:val="es-ES" w:eastAsia="es-ES"/>
        </w:rPr>
        <w:t>i</w:t>
      </w:r>
      <w:r w:rsidRPr="005F66C6">
        <w:rPr>
          <w:rFonts w:ascii="Arial" w:hAnsi="Arial" w:cs="Arial"/>
          <w:color w:val="000000"/>
          <w:sz w:val="22"/>
          <w:szCs w:val="22"/>
          <w:lang w:val="es-ES" w:eastAsia="es-ES"/>
        </w:rPr>
        <w:t>dos a planos descriptivos u otros elementos que fundamenten los planes y programas a co</w:t>
      </w:r>
      <w:r w:rsidRPr="005F66C6">
        <w:rPr>
          <w:rFonts w:ascii="Arial" w:hAnsi="Arial" w:cs="Arial"/>
          <w:color w:val="000000"/>
          <w:sz w:val="22"/>
          <w:szCs w:val="22"/>
          <w:lang w:val="es-ES" w:eastAsia="es-ES"/>
        </w:rPr>
        <w:t>n</w:t>
      </w:r>
      <w:r w:rsidRPr="005F66C6">
        <w:rPr>
          <w:rFonts w:ascii="Arial" w:hAnsi="Arial" w:cs="Arial"/>
          <w:color w:val="000000"/>
          <w:sz w:val="22"/>
          <w:szCs w:val="22"/>
          <w:lang w:val="es-ES" w:eastAsia="es-ES"/>
        </w:rPr>
        <w:t>cretarse mediante la expropiación de los bienes de que se trate, debiendo surgir la directa vi</w:t>
      </w:r>
      <w:r w:rsidRPr="005F66C6">
        <w:rPr>
          <w:rFonts w:ascii="Arial" w:hAnsi="Arial" w:cs="Arial"/>
          <w:color w:val="000000"/>
          <w:sz w:val="22"/>
          <w:szCs w:val="22"/>
          <w:lang w:val="es-ES" w:eastAsia="es-ES"/>
        </w:rPr>
        <w:t>n</w:t>
      </w:r>
      <w:r w:rsidRPr="005F66C6">
        <w:rPr>
          <w:rFonts w:ascii="Arial" w:hAnsi="Arial" w:cs="Arial"/>
          <w:color w:val="000000"/>
          <w:sz w:val="22"/>
          <w:szCs w:val="22"/>
          <w:lang w:val="es-ES" w:eastAsia="es-ES"/>
        </w:rPr>
        <w:t>culación o conexión de los bienes a expropiar con la obra, plan o proyecto a realizar. En caso de que la declaración genérica de utilidad pública se refiriese a inmuebles, deben determinarse, además, las distintas zonas, de modo que a falta de individualización de cada propiedad qu</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den especificadas las áreas afectadas por la expresada declaración.</w:t>
      </w:r>
    </w:p>
    <w:p w14:paraId="59E018A1"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5° - Las meras restricciones administrativas y limitaciones al dominio, tales como la prohibición de edificar excediendo alturas determinadas, las llamadas líneas de edificación pa</w:t>
      </w:r>
      <w:r w:rsidRPr="005F66C6">
        <w:rPr>
          <w:rFonts w:ascii="Arial" w:hAnsi="Arial" w:cs="Arial"/>
          <w:color w:val="000000"/>
          <w:sz w:val="22"/>
          <w:szCs w:val="22"/>
          <w:lang w:val="es-ES" w:eastAsia="es-ES"/>
        </w:rPr>
        <w:t>r</w:t>
      </w:r>
      <w:r w:rsidRPr="005F66C6">
        <w:rPr>
          <w:rFonts w:ascii="Arial" w:hAnsi="Arial" w:cs="Arial"/>
          <w:color w:val="000000"/>
          <w:sz w:val="22"/>
          <w:szCs w:val="22"/>
          <w:lang w:val="es-ES" w:eastAsia="es-ES"/>
        </w:rPr>
        <w:lastRenderedPageBreak/>
        <w:t>ticularizadas y los retiros obligatorios, no importan afectación susceptible de dar lugar a expr</w:t>
      </w:r>
      <w:r w:rsidRPr="005F66C6">
        <w:rPr>
          <w:rFonts w:ascii="Arial" w:hAnsi="Arial" w:cs="Arial"/>
          <w:color w:val="000000"/>
          <w:sz w:val="22"/>
          <w:szCs w:val="22"/>
          <w:lang w:val="es-ES" w:eastAsia="es-ES"/>
        </w:rPr>
        <w:t>o</w:t>
      </w:r>
      <w:r w:rsidRPr="005F66C6">
        <w:rPr>
          <w:rFonts w:ascii="Arial" w:hAnsi="Arial" w:cs="Arial"/>
          <w:color w:val="000000"/>
          <w:sz w:val="22"/>
          <w:szCs w:val="22"/>
          <w:lang w:val="es-ES" w:eastAsia="es-ES"/>
        </w:rPr>
        <w:t>piación, salvo que, la restricción o limitación supere el veinticinco por ciento (25%) de la supe</w:t>
      </w:r>
      <w:r w:rsidRPr="005F66C6">
        <w:rPr>
          <w:rFonts w:ascii="Arial" w:hAnsi="Arial" w:cs="Arial"/>
          <w:color w:val="000000"/>
          <w:sz w:val="22"/>
          <w:szCs w:val="22"/>
          <w:lang w:val="es-ES" w:eastAsia="es-ES"/>
        </w:rPr>
        <w:t>r</w:t>
      </w:r>
      <w:r w:rsidRPr="005F66C6">
        <w:rPr>
          <w:rFonts w:ascii="Arial" w:hAnsi="Arial" w:cs="Arial"/>
          <w:color w:val="000000"/>
          <w:sz w:val="22"/>
          <w:szCs w:val="22"/>
          <w:lang w:val="es-ES" w:eastAsia="es-ES"/>
        </w:rPr>
        <w:t>ficie total del terreno o el remanente se considere inadecuado.</w:t>
      </w:r>
    </w:p>
    <w:p w14:paraId="051DC4D7"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La efectiva utilización por la Ciudad Autónoma de Buenos Aires de la franja de terreno prevista en el Artículo 2639 del Código Civil a los fines previstos en esa norma, es decir, como vía, av</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nida, calle o c</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 xml:space="preserve">mino, no genera </w:t>
      </w:r>
      <w:proofErr w:type="spellStart"/>
      <w:r w:rsidRPr="005F66C6">
        <w:rPr>
          <w:rFonts w:ascii="Arial" w:hAnsi="Arial" w:cs="Arial"/>
          <w:color w:val="000000"/>
          <w:sz w:val="22"/>
          <w:szCs w:val="22"/>
          <w:lang w:val="es-ES" w:eastAsia="es-ES"/>
        </w:rPr>
        <w:t>indeminización</w:t>
      </w:r>
      <w:proofErr w:type="spellEnd"/>
      <w:r w:rsidRPr="005F66C6">
        <w:rPr>
          <w:rFonts w:ascii="Arial" w:hAnsi="Arial" w:cs="Arial"/>
          <w:color w:val="000000"/>
          <w:sz w:val="22"/>
          <w:szCs w:val="22"/>
          <w:lang w:val="es-ES" w:eastAsia="es-ES"/>
        </w:rPr>
        <w:t xml:space="preserve"> expropiatoria.</w:t>
      </w:r>
    </w:p>
    <w:p w14:paraId="6215123E"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6° - Todo bien inmueble susceptible de ser expropiado puede serlo en forma parcial, quedando a favor del propietario/a el derecho de exigir la expropiación total siempre que la pa</w:t>
      </w:r>
      <w:r w:rsidRPr="005F66C6">
        <w:rPr>
          <w:rFonts w:ascii="Arial" w:hAnsi="Arial" w:cs="Arial"/>
          <w:color w:val="000000"/>
          <w:sz w:val="22"/>
          <w:szCs w:val="22"/>
          <w:lang w:val="es-ES" w:eastAsia="es-ES"/>
        </w:rPr>
        <w:t>r</w:t>
      </w:r>
      <w:r w:rsidRPr="005F66C6">
        <w:rPr>
          <w:rFonts w:ascii="Arial" w:hAnsi="Arial" w:cs="Arial"/>
          <w:color w:val="000000"/>
          <w:sz w:val="22"/>
          <w:szCs w:val="22"/>
          <w:lang w:val="es-ES" w:eastAsia="es-ES"/>
        </w:rPr>
        <w:t>te que quedase bajo su dominio no permitiera la continuidad del uso previo a la expropiación.</w:t>
      </w:r>
    </w:p>
    <w:p w14:paraId="5D69BFD2"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En los inmuebles se consideran sobrantes inadecuados los que por causa de la expropiación queden con frente, fondo o superficie inferiores a lo autorizado para edificar por las Leyes.</w:t>
      </w:r>
    </w:p>
    <w:p w14:paraId="3CF0B953"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7° - Cuando la expropiación de un inmueble incida sobre otros con los que constituye una unidad arquitectónica o funcional, los/las propietarias/os están habilitados para accionar por expropiación inve</w:t>
      </w:r>
      <w:r w:rsidRPr="005F66C6">
        <w:rPr>
          <w:rFonts w:ascii="Arial" w:hAnsi="Arial" w:cs="Arial"/>
          <w:color w:val="000000"/>
          <w:sz w:val="22"/>
          <w:szCs w:val="22"/>
          <w:lang w:val="es-ES" w:eastAsia="es-ES"/>
        </w:rPr>
        <w:t>r</w:t>
      </w:r>
      <w:r w:rsidRPr="005F66C6">
        <w:rPr>
          <w:rFonts w:ascii="Arial" w:hAnsi="Arial" w:cs="Arial"/>
          <w:color w:val="000000"/>
          <w:sz w:val="22"/>
          <w:szCs w:val="22"/>
          <w:lang w:val="es-ES" w:eastAsia="es-ES"/>
        </w:rPr>
        <w:t>sa de acuerdo al procedimiento previsto en la presente ley.</w:t>
      </w:r>
    </w:p>
    <w:p w14:paraId="7A027D6A"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TITULO III</w:t>
      </w:r>
    </w:p>
    <w:p w14:paraId="4C924AA9"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De las Partes de la Acción Expropiatoria</w:t>
      </w:r>
    </w:p>
    <w:p w14:paraId="234718AD"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8° - La acción expropiatoria puede promoverse contra personas de carácter público o privado.</w:t>
      </w:r>
    </w:p>
    <w:p w14:paraId="798A722C"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TITULO IV</w:t>
      </w:r>
    </w:p>
    <w:p w14:paraId="4F4AED35"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Del monto de la Indemnización</w:t>
      </w:r>
    </w:p>
    <w:p w14:paraId="087AE166"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9° - La indemnización a pagar por el expropiante sólo comprende el valor objetivo del bien al momento de entrar en vigencia la ley que lo hubiere declarado de utilidad pública, los daños que son consecuencia directa e inmediata de la expropiación y los respectivos intereses.</w:t>
      </w:r>
    </w:p>
    <w:p w14:paraId="6D25C30B"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No se toman en cuenta circunstancias de carácter personal, los valores afectivos, las gana</w:t>
      </w:r>
      <w:r w:rsidRPr="005F66C6">
        <w:rPr>
          <w:rFonts w:ascii="Arial" w:hAnsi="Arial" w:cs="Arial"/>
          <w:color w:val="000000"/>
          <w:sz w:val="22"/>
          <w:szCs w:val="22"/>
          <w:lang w:val="es-ES" w:eastAsia="es-ES"/>
        </w:rPr>
        <w:t>n</w:t>
      </w:r>
      <w:r w:rsidRPr="005F66C6">
        <w:rPr>
          <w:rFonts w:ascii="Arial" w:hAnsi="Arial" w:cs="Arial"/>
          <w:color w:val="000000"/>
          <w:sz w:val="22"/>
          <w:szCs w:val="22"/>
          <w:lang w:val="es-ES" w:eastAsia="es-ES"/>
        </w:rPr>
        <w:t>cias hipotéticas, ni el mayor valor que confiere al bien la obra a ejecutarse. No se paga lucro cesante. Los contratos celebrados con posterioridad a la fecha de la ley no se toman en cuenta para determinar su valor. No se indemnizan las mejoras realizadas en el bien con posterioridad al acto que lo declara afectado a expr</w:t>
      </w:r>
      <w:r w:rsidRPr="005F66C6">
        <w:rPr>
          <w:rFonts w:ascii="Arial" w:hAnsi="Arial" w:cs="Arial"/>
          <w:color w:val="000000"/>
          <w:sz w:val="22"/>
          <w:szCs w:val="22"/>
          <w:lang w:val="es-ES" w:eastAsia="es-ES"/>
        </w:rPr>
        <w:t>o</w:t>
      </w:r>
      <w:r w:rsidRPr="005F66C6">
        <w:rPr>
          <w:rFonts w:ascii="Arial" w:hAnsi="Arial" w:cs="Arial"/>
          <w:color w:val="000000"/>
          <w:sz w:val="22"/>
          <w:szCs w:val="22"/>
          <w:lang w:val="es-ES" w:eastAsia="es-ES"/>
        </w:rPr>
        <w:t>piación, salvo las mejoras necesarias. La indemnización se paga en dinero efectivo. Si el expropiado presta su conformidad, el expropiante podrá efe</w:t>
      </w:r>
      <w:r w:rsidRPr="005F66C6">
        <w:rPr>
          <w:rFonts w:ascii="Arial" w:hAnsi="Arial" w:cs="Arial"/>
          <w:color w:val="000000"/>
          <w:sz w:val="22"/>
          <w:szCs w:val="22"/>
          <w:lang w:val="es-ES" w:eastAsia="es-ES"/>
        </w:rPr>
        <w:t>c</w:t>
      </w:r>
      <w:r w:rsidRPr="005F66C6">
        <w:rPr>
          <w:rFonts w:ascii="Arial" w:hAnsi="Arial" w:cs="Arial"/>
          <w:color w:val="000000"/>
          <w:sz w:val="22"/>
          <w:szCs w:val="22"/>
          <w:lang w:val="es-ES" w:eastAsia="es-ES"/>
        </w:rPr>
        <w:t>tuarlo en otra especie de valor.</w:t>
      </w:r>
    </w:p>
    <w:p w14:paraId="5CB877A7"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10° - El Banco de la Ciudad de Buenos Aires actúa como tasador de los bienes objeto de la e</w:t>
      </w:r>
      <w:r w:rsidRPr="005F66C6">
        <w:rPr>
          <w:rFonts w:ascii="Arial" w:hAnsi="Arial" w:cs="Arial"/>
          <w:color w:val="000000"/>
          <w:sz w:val="22"/>
          <w:szCs w:val="22"/>
          <w:lang w:val="es-ES" w:eastAsia="es-ES"/>
        </w:rPr>
        <w:t>x</w:t>
      </w:r>
      <w:r w:rsidRPr="005F66C6">
        <w:rPr>
          <w:rFonts w:ascii="Arial" w:hAnsi="Arial" w:cs="Arial"/>
          <w:color w:val="000000"/>
          <w:sz w:val="22"/>
          <w:szCs w:val="22"/>
          <w:lang w:val="es-ES" w:eastAsia="es-ES"/>
        </w:rPr>
        <w:t>propiación.</w:t>
      </w:r>
    </w:p>
    <w:p w14:paraId="2BD328D9"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TITULO V</w:t>
      </w:r>
    </w:p>
    <w:p w14:paraId="5ED2C4E0"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Del proceso expropiatorio</w:t>
      </w:r>
    </w:p>
    <w:p w14:paraId="56D7C07B"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 Del avenimiento</w:t>
      </w:r>
    </w:p>
    <w:p w14:paraId="2E00193C"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 xml:space="preserve">Artículo 11° - El expropiante notifica al propietario/a del bien la tasación establecida indicando la fecha del pago. En su caso, debe notificar al acreedor hipotecario o titular de cualquier otro derecho real sobre el bien, y a los jueces embargantes o </w:t>
      </w:r>
      <w:proofErr w:type="spellStart"/>
      <w:r w:rsidRPr="005F66C6">
        <w:rPr>
          <w:rFonts w:ascii="Arial" w:hAnsi="Arial" w:cs="Arial"/>
          <w:color w:val="000000"/>
          <w:sz w:val="22"/>
          <w:szCs w:val="22"/>
          <w:lang w:val="es-ES" w:eastAsia="es-ES"/>
        </w:rPr>
        <w:t>inhibientes</w:t>
      </w:r>
      <w:proofErr w:type="spellEnd"/>
      <w:r w:rsidRPr="005F66C6">
        <w:rPr>
          <w:rFonts w:ascii="Arial" w:hAnsi="Arial" w:cs="Arial"/>
          <w:color w:val="000000"/>
          <w:sz w:val="22"/>
          <w:szCs w:val="22"/>
          <w:lang w:val="es-ES" w:eastAsia="es-ES"/>
        </w:rPr>
        <w:t>.</w:t>
      </w:r>
    </w:p>
    <w:p w14:paraId="54D4D183"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lastRenderedPageBreak/>
        <w:t>Artículo 12° - El propietario/a debe manifestar, sin necesidad de fundamentación, la oposición a la indemnización fijada dentro del término de 30 (treinta) días hábiles administrativos y const</w:t>
      </w:r>
      <w:r w:rsidRPr="005F66C6">
        <w:rPr>
          <w:rFonts w:ascii="Arial" w:hAnsi="Arial" w:cs="Arial"/>
          <w:color w:val="000000"/>
          <w:sz w:val="22"/>
          <w:szCs w:val="22"/>
          <w:lang w:val="es-ES" w:eastAsia="es-ES"/>
        </w:rPr>
        <w:t>i</w:t>
      </w:r>
      <w:r w:rsidRPr="005F66C6">
        <w:rPr>
          <w:rFonts w:ascii="Arial" w:hAnsi="Arial" w:cs="Arial"/>
          <w:color w:val="000000"/>
          <w:sz w:val="22"/>
          <w:szCs w:val="22"/>
          <w:lang w:val="es-ES" w:eastAsia="es-ES"/>
        </w:rPr>
        <w:t>tuir domicilio en la Ciudad de Buenos Aires. En caso de silencio, la tasación se tiene por ace</w:t>
      </w:r>
      <w:r w:rsidRPr="005F66C6">
        <w:rPr>
          <w:rFonts w:ascii="Arial" w:hAnsi="Arial" w:cs="Arial"/>
          <w:color w:val="000000"/>
          <w:sz w:val="22"/>
          <w:szCs w:val="22"/>
          <w:lang w:val="es-ES" w:eastAsia="es-ES"/>
        </w:rPr>
        <w:t>p</w:t>
      </w:r>
      <w:r w:rsidRPr="005F66C6">
        <w:rPr>
          <w:rFonts w:ascii="Arial" w:hAnsi="Arial" w:cs="Arial"/>
          <w:color w:val="000000"/>
          <w:sz w:val="22"/>
          <w:szCs w:val="22"/>
          <w:lang w:val="es-ES" w:eastAsia="es-ES"/>
        </w:rPr>
        <w:t>tada.</w:t>
      </w:r>
    </w:p>
    <w:p w14:paraId="037669B5"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13° - Si existiere acuerdo de las partes sobre el valor del bien, y en su caso el asent</w:t>
      </w:r>
      <w:r w:rsidRPr="005F66C6">
        <w:rPr>
          <w:rFonts w:ascii="Arial" w:hAnsi="Arial" w:cs="Arial"/>
          <w:color w:val="000000"/>
          <w:sz w:val="22"/>
          <w:szCs w:val="22"/>
          <w:lang w:val="es-ES" w:eastAsia="es-ES"/>
        </w:rPr>
        <w:t>i</w:t>
      </w:r>
      <w:r w:rsidRPr="005F66C6">
        <w:rPr>
          <w:rFonts w:ascii="Arial" w:hAnsi="Arial" w:cs="Arial"/>
          <w:color w:val="000000"/>
          <w:sz w:val="22"/>
          <w:szCs w:val="22"/>
          <w:lang w:val="es-ES" w:eastAsia="es-ES"/>
        </w:rPr>
        <w:t>miento del cónyuge, el pago de la indemnización se hace en forma directa al propietario/a, si correspondiere.</w:t>
      </w:r>
    </w:p>
    <w:p w14:paraId="70C1F36E"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b) Del Juicio</w:t>
      </w:r>
    </w:p>
    <w:p w14:paraId="5BA4C962"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14° - En caso de no existir acuerdo sobre el valor del bien objeto de la expropiación, el expropiante debe iniciar el proceso judicial de expropiación que se rige por el siguiente proc</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dimiento:</w:t>
      </w:r>
    </w:p>
    <w:p w14:paraId="5BCE8932"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 Tramita por el procedimiento establecido en esta ley y supletoriamente se aplican las normas del C</w:t>
      </w:r>
      <w:r w:rsidRPr="005F66C6">
        <w:rPr>
          <w:rFonts w:ascii="Arial" w:hAnsi="Arial" w:cs="Arial"/>
          <w:color w:val="000000"/>
          <w:sz w:val="22"/>
          <w:szCs w:val="22"/>
          <w:lang w:val="es-ES" w:eastAsia="es-ES"/>
        </w:rPr>
        <w:t>ó</w:t>
      </w:r>
      <w:r w:rsidRPr="005F66C6">
        <w:rPr>
          <w:rFonts w:ascii="Arial" w:hAnsi="Arial" w:cs="Arial"/>
          <w:color w:val="000000"/>
          <w:sz w:val="22"/>
          <w:szCs w:val="22"/>
          <w:lang w:val="es-ES" w:eastAsia="es-ES"/>
        </w:rPr>
        <w:t>digo Contencioso Administrativo y Tributario de la Ciudad de Buenos Aires.</w:t>
      </w:r>
    </w:p>
    <w:p w14:paraId="1D721FC7"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b) El sujeto expropiante promueve la demanda contra el propietario/a del bien indicando el pr</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cio ofrecido, acompañando la prueba instrumental y ofreciendo la restante que haga a su der</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cho. En su caso, debe notificar también al acreedor hipotecario o titular de cualquier otro der</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 xml:space="preserve">cho real sobre el bien, y a los jueces embargantes o </w:t>
      </w:r>
      <w:proofErr w:type="spellStart"/>
      <w:r w:rsidRPr="005F66C6">
        <w:rPr>
          <w:rFonts w:ascii="Arial" w:hAnsi="Arial" w:cs="Arial"/>
          <w:color w:val="000000"/>
          <w:sz w:val="22"/>
          <w:szCs w:val="22"/>
          <w:lang w:val="es-ES" w:eastAsia="es-ES"/>
        </w:rPr>
        <w:t>inhibientes</w:t>
      </w:r>
      <w:proofErr w:type="spellEnd"/>
      <w:r w:rsidRPr="005F66C6">
        <w:rPr>
          <w:rFonts w:ascii="Arial" w:hAnsi="Arial" w:cs="Arial"/>
          <w:color w:val="000000"/>
          <w:sz w:val="22"/>
          <w:szCs w:val="22"/>
          <w:lang w:val="es-ES" w:eastAsia="es-ES"/>
        </w:rPr>
        <w:t xml:space="preserve">. En caso de bienes registrables la </w:t>
      </w:r>
      <w:proofErr w:type="spellStart"/>
      <w:r w:rsidRPr="005F66C6">
        <w:rPr>
          <w:rFonts w:ascii="Arial" w:hAnsi="Arial" w:cs="Arial"/>
          <w:color w:val="000000"/>
          <w:sz w:val="22"/>
          <w:szCs w:val="22"/>
          <w:lang w:val="es-ES" w:eastAsia="es-ES"/>
        </w:rPr>
        <w:t>litis</w:t>
      </w:r>
      <w:proofErr w:type="spellEnd"/>
      <w:r w:rsidRPr="005F66C6">
        <w:rPr>
          <w:rFonts w:ascii="Arial" w:hAnsi="Arial" w:cs="Arial"/>
          <w:color w:val="000000"/>
          <w:sz w:val="22"/>
          <w:szCs w:val="22"/>
          <w:lang w:val="es-ES" w:eastAsia="es-ES"/>
        </w:rPr>
        <w:t xml:space="preserve"> se anota en los Registros respectivos. Desde ese momento el bien es indisponible e inembargable.</w:t>
      </w:r>
    </w:p>
    <w:p w14:paraId="3E39DC40"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c) Si existe urgencia, junto con la demanda, el expropiante puede solicitar fundadamente la p</w:t>
      </w:r>
      <w:r w:rsidRPr="005F66C6">
        <w:rPr>
          <w:rFonts w:ascii="Arial" w:hAnsi="Arial" w:cs="Arial"/>
          <w:color w:val="000000"/>
          <w:sz w:val="22"/>
          <w:szCs w:val="22"/>
          <w:lang w:val="es-ES" w:eastAsia="es-ES"/>
        </w:rPr>
        <w:t>o</w:t>
      </w:r>
      <w:r w:rsidRPr="005F66C6">
        <w:rPr>
          <w:rFonts w:ascii="Arial" w:hAnsi="Arial" w:cs="Arial"/>
          <w:color w:val="000000"/>
          <w:sz w:val="22"/>
          <w:szCs w:val="22"/>
          <w:lang w:val="es-ES" w:eastAsia="es-ES"/>
        </w:rPr>
        <w:t>sesión i</w:t>
      </w:r>
      <w:r w:rsidRPr="005F66C6">
        <w:rPr>
          <w:rFonts w:ascii="Arial" w:hAnsi="Arial" w:cs="Arial"/>
          <w:color w:val="000000"/>
          <w:sz w:val="22"/>
          <w:szCs w:val="22"/>
          <w:lang w:val="es-ES" w:eastAsia="es-ES"/>
        </w:rPr>
        <w:t>n</w:t>
      </w:r>
      <w:r w:rsidRPr="005F66C6">
        <w:rPr>
          <w:rFonts w:ascii="Arial" w:hAnsi="Arial" w:cs="Arial"/>
          <w:color w:val="000000"/>
          <w:sz w:val="22"/>
          <w:szCs w:val="22"/>
          <w:lang w:val="es-ES" w:eastAsia="es-ES"/>
        </w:rPr>
        <w:t>mediata del bien. En dicho supuesto debe consignar el importe de la indemnización de acuerdo con la valuación que al efecto hubiere practicado el Banco de la Ciudad de Buenos A</w:t>
      </w:r>
      <w:r w:rsidRPr="005F66C6">
        <w:rPr>
          <w:rFonts w:ascii="Arial" w:hAnsi="Arial" w:cs="Arial"/>
          <w:color w:val="000000"/>
          <w:sz w:val="22"/>
          <w:szCs w:val="22"/>
          <w:lang w:val="es-ES" w:eastAsia="es-ES"/>
        </w:rPr>
        <w:t>i</w:t>
      </w:r>
      <w:r w:rsidRPr="005F66C6">
        <w:rPr>
          <w:rFonts w:ascii="Arial" w:hAnsi="Arial" w:cs="Arial"/>
          <w:color w:val="000000"/>
          <w:sz w:val="22"/>
          <w:szCs w:val="22"/>
          <w:lang w:val="es-ES" w:eastAsia="es-ES"/>
        </w:rPr>
        <w:t>res. Efectuada dicha co</w:t>
      </w:r>
      <w:r w:rsidRPr="005F66C6">
        <w:rPr>
          <w:rFonts w:ascii="Arial" w:hAnsi="Arial" w:cs="Arial"/>
          <w:color w:val="000000"/>
          <w:sz w:val="22"/>
          <w:szCs w:val="22"/>
          <w:lang w:val="es-ES" w:eastAsia="es-ES"/>
        </w:rPr>
        <w:t>n</w:t>
      </w:r>
      <w:r w:rsidRPr="005F66C6">
        <w:rPr>
          <w:rFonts w:ascii="Arial" w:hAnsi="Arial" w:cs="Arial"/>
          <w:color w:val="000000"/>
          <w:sz w:val="22"/>
          <w:szCs w:val="22"/>
          <w:lang w:val="es-ES" w:eastAsia="es-ES"/>
        </w:rPr>
        <w:t>signación, el juez le otorgará la posesión del bien. El expropiado/a, en su caso con la conformidad del cónyuge, puede retirar la suma depositada, previa justificación de su dominio, que el bien no reconoce hipoteca u otro derecho real y que no está embargado ni pesan sobre él restricciones a la libre disposición de sus bienes. Se descuentan los impue</w:t>
      </w:r>
      <w:r w:rsidRPr="005F66C6">
        <w:rPr>
          <w:rFonts w:ascii="Arial" w:hAnsi="Arial" w:cs="Arial"/>
          <w:color w:val="000000"/>
          <w:sz w:val="22"/>
          <w:szCs w:val="22"/>
          <w:lang w:val="es-ES" w:eastAsia="es-ES"/>
        </w:rPr>
        <w:t>s</w:t>
      </w:r>
      <w:r w:rsidRPr="005F66C6">
        <w:rPr>
          <w:rFonts w:ascii="Arial" w:hAnsi="Arial" w:cs="Arial"/>
          <w:color w:val="000000"/>
          <w:sz w:val="22"/>
          <w:szCs w:val="22"/>
          <w:lang w:val="es-ES" w:eastAsia="es-ES"/>
        </w:rPr>
        <w:t>tos y tasas impagos que graven la cosa expropiada, incluyendo las expensas comunes en los casos de inmuebles sujetos al Régimen de Propiedad Horizontal. Otorgada la posesión judicial del bien, quedan resueltos los arrendamientos, acordándose a los ocupantes un plazo de trei</w:t>
      </w:r>
      <w:r w:rsidRPr="005F66C6">
        <w:rPr>
          <w:rFonts w:ascii="Arial" w:hAnsi="Arial" w:cs="Arial"/>
          <w:color w:val="000000"/>
          <w:sz w:val="22"/>
          <w:szCs w:val="22"/>
          <w:lang w:val="es-ES" w:eastAsia="es-ES"/>
        </w:rPr>
        <w:t>n</w:t>
      </w:r>
      <w:r w:rsidRPr="005F66C6">
        <w:rPr>
          <w:rFonts w:ascii="Arial" w:hAnsi="Arial" w:cs="Arial"/>
          <w:color w:val="000000"/>
          <w:sz w:val="22"/>
          <w:szCs w:val="22"/>
          <w:lang w:val="es-ES" w:eastAsia="es-ES"/>
        </w:rPr>
        <w:t>ta (30) días para su desalojo, que el juez/a puede prorrogar por otros (30) días, cuando existan justas razones que así lo aconsejen. Para ello debe oír previamente al expropiante.</w:t>
      </w:r>
    </w:p>
    <w:p w14:paraId="4CC35D9D"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d) Promovida la acción se da traslado por diez (10) días al demandado, quien debe contestarla acomp</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ñando los instrumentos con que compruebe su derecho, ofrecer las pruebas restantes y expresar la s</w:t>
      </w:r>
      <w:r w:rsidRPr="005F66C6">
        <w:rPr>
          <w:rFonts w:ascii="Arial" w:hAnsi="Arial" w:cs="Arial"/>
          <w:color w:val="000000"/>
          <w:sz w:val="22"/>
          <w:szCs w:val="22"/>
          <w:lang w:val="es-ES" w:eastAsia="es-ES"/>
        </w:rPr>
        <w:t>u</w:t>
      </w:r>
      <w:r w:rsidRPr="005F66C6">
        <w:rPr>
          <w:rFonts w:ascii="Arial" w:hAnsi="Arial" w:cs="Arial"/>
          <w:color w:val="000000"/>
          <w:sz w:val="22"/>
          <w:szCs w:val="22"/>
          <w:lang w:val="es-ES" w:eastAsia="es-ES"/>
        </w:rPr>
        <w:t>ma que pretende en concepto de indemnización.</w:t>
      </w:r>
    </w:p>
    <w:p w14:paraId="7DEB2C1E"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e) Contestado el traslado de la demanda, se abre la causa a prueba por el plazo de treinta (30) días. Las partes pueden alegar por escrito sobre la prueba dentro del plazo común de cinco (5) días, computados desde la clausura del período probatorio. Presentados los alegatos o vencido el plazo para hacerlo, el juez llama autos para sentencia, la que debe pronunciarse dentro de los treinta (30) días de quedar firme aquella providencia.</w:t>
      </w:r>
    </w:p>
    <w:p w14:paraId="4208842B"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f) A los efectos de este juicio, se entiende como monto del proceso la diferencia entre la tas</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ción y la i</w:t>
      </w:r>
      <w:r w:rsidRPr="005F66C6">
        <w:rPr>
          <w:rFonts w:ascii="Arial" w:hAnsi="Arial" w:cs="Arial"/>
          <w:color w:val="000000"/>
          <w:sz w:val="22"/>
          <w:szCs w:val="22"/>
          <w:lang w:val="es-ES" w:eastAsia="es-ES"/>
        </w:rPr>
        <w:t>n</w:t>
      </w:r>
      <w:r w:rsidRPr="005F66C6">
        <w:rPr>
          <w:rFonts w:ascii="Arial" w:hAnsi="Arial" w:cs="Arial"/>
          <w:color w:val="000000"/>
          <w:sz w:val="22"/>
          <w:szCs w:val="22"/>
          <w:lang w:val="es-ES" w:eastAsia="es-ES"/>
        </w:rPr>
        <w:t>demnización pretendida por el expropiado/a.</w:t>
      </w:r>
    </w:p>
    <w:p w14:paraId="5BC33678"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g) La sentencia fijará la indemnización conforme lo establecido en el Artículo 9°.</w:t>
      </w:r>
    </w:p>
    <w:p w14:paraId="6B0D730E"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h) Los rubros que compongan la indemnización no estarán sujetos al pago de impuesto o gr</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vamen a</w:t>
      </w:r>
      <w:r w:rsidRPr="005F66C6">
        <w:rPr>
          <w:rFonts w:ascii="Arial" w:hAnsi="Arial" w:cs="Arial"/>
          <w:color w:val="000000"/>
          <w:sz w:val="22"/>
          <w:szCs w:val="22"/>
          <w:lang w:val="es-ES" w:eastAsia="es-ES"/>
        </w:rPr>
        <w:t>l</w:t>
      </w:r>
      <w:r w:rsidRPr="005F66C6">
        <w:rPr>
          <w:rFonts w:ascii="Arial" w:hAnsi="Arial" w:cs="Arial"/>
          <w:color w:val="000000"/>
          <w:sz w:val="22"/>
          <w:szCs w:val="22"/>
          <w:lang w:val="es-ES" w:eastAsia="es-ES"/>
        </w:rPr>
        <w:t>guno.</w:t>
      </w:r>
    </w:p>
    <w:p w14:paraId="7E03DBA4"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lastRenderedPageBreak/>
        <w:t>i) El cargo de las costas del juicio y su monto en lo que fuere pertinente se rigen por las normas del C</w:t>
      </w:r>
      <w:r w:rsidRPr="005F66C6">
        <w:rPr>
          <w:rFonts w:ascii="Arial" w:hAnsi="Arial" w:cs="Arial"/>
          <w:color w:val="000000"/>
          <w:sz w:val="22"/>
          <w:szCs w:val="22"/>
          <w:lang w:val="es-ES" w:eastAsia="es-ES"/>
        </w:rPr>
        <w:t>ó</w:t>
      </w:r>
      <w:r w:rsidRPr="005F66C6">
        <w:rPr>
          <w:rFonts w:ascii="Arial" w:hAnsi="Arial" w:cs="Arial"/>
          <w:color w:val="000000"/>
          <w:sz w:val="22"/>
          <w:szCs w:val="22"/>
          <w:lang w:val="es-ES" w:eastAsia="es-ES"/>
        </w:rPr>
        <w:t>digo Contencioso Administrativo y Tributario de la Ciudad.</w:t>
      </w:r>
    </w:p>
    <w:p w14:paraId="750E10A5"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15° - La acción emergente de cualquier perjuicio que se irrogase a terceros por contr</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to de locación u otros que hubieren celebrado con la expropiada se sustancia en juicio por s</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parado. Ninguna a</w:t>
      </w:r>
      <w:r w:rsidRPr="005F66C6">
        <w:rPr>
          <w:rFonts w:ascii="Arial" w:hAnsi="Arial" w:cs="Arial"/>
          <w:color w:val="000000"/>
          <w:sz w:val="22"/>
          <w:szCs w:val="22"/>
          <w:lang w:val="es-ES" w:eastAsia="es-ES"/>
        </w:rPr>
        <w:t>c</w:t>
      </w:r>
      <w:r w:rsidRPr="005F66C6">
        <w:rPr>
          <w:rFonts w:ascii="Arial" w:hAnsi="Arial" w:cs="Arial"/>
          <w:color w:val="000000"/>
          <w:sz w:val="22"/>
          <w:szCs w:val="22"/>
          <w:lang w:val="es-ES" w:eastAsia="es-ES"/>
        </w:rPr>
        <w:t>ción de terceros puede impedir la expropiación ni sus efectos. Los derechos del reclamante se consid</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ran transferidos del bien a su precio o a la indemnización, quedando aquel libre de todo gravamen.</w:t>
      </w:r>
    </w:p>
    <w:p w14:paraId="37A183B3"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16° - Para la transferencia del dominio de inmuebles al expropiante, no se requiere e</w:t>
      </w:r>
      <w:r w:rsidRPr="005F66C6">
        <w:rPr>
          <w:rFonts w:ascii="Arial" w:hAnsi="Arial" w:cs="Arial"/>
          <w:color w:val="000000"/>
          <w:sz w:val="22"/>
          <w:szCs w:val="22"/>
          <w:lang w:val="es-ES" w:eastAsia="es-ES"/>
        </w:rPr>
        <w:t>s</w:t>
      </w:r>
      <w:r w:rsidRPr="005F66C6">
        <w:rPr>
          <w:rFonts w:ascii="Arial" w:hAnsi="Arial" w:cs="Arial"/>
          <w:color w:val="000000"/>
          <w:sz w:val="22"/>
          <w:szCs w:val="22"/>
          <w:lang w:val="es-ES" w:eastAsia="es-ES"/>
        </w:rPr>
        <w:t>critura pública otorgada ante escribano, siendo suficiente la inscripción en el Registro de la Propiedad del decreto que apruebe el avenimiento o, en su caso, de la sentencia judicial que haga lugar a la expropiación.</w:t>
      </w:r>
    </w:p>
    <w:p w14:paraId="4A464A4F"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17° - La expropiación queda perfeccionada cuando se ha operado la transferencia del dominio al expropiante mediante decreto de avenimiento o sentencia firme, pago de la inde</w:t>
      </w:r>
      <w:r w:rsidRPr="005F66C6">
        <w:rPr>
          <w:rFonts w:ascii="Arial" w:hAnsi="Arial" w:cs="Arial"/>
          <w:color w:val="000000"/>
          <w:sz w:val="22"/>
          <w:szCs w:val="22"/>
          <w:lang w:val="es-ES" w:eastAsia="es-ES"/>
        </w:rPr>
        <w:t>m</w:t>
      </w:r>
      <w:r w:rsidRPr="005F66C6">
        <w:rPr>
          <w:rFonts w:ascii="Arial" w:hAnsi="Arial" w:cs="Arial"/>
          <w:color w:val="000000"/>
          <w:sz w:val="22"/>
          <w:szCs w:val="22"/>
          <w:lang w:val="es-ES" w:eastAsia="es-ES"/>
        </w:rPr>
        <w:t>nización y toma de p</w:t>
      </w:r>
      <w:r w:rsidRPr="005F66C6">
        <w:rPr>
          <w:rFonts w:ascii="Arial" w:hAnsi="Arial" w:cs="Arial"/>
          <w:color w:val="000000"/>
          <w:sz w:val="22"/>
          <w:szCs w:val="22"/>
          <w:lang w:val="es-ES" w:eastAsia="es-ES"/>
        </w:rPr>
        <w:t>o</w:t>
      </w:r>
      <w:r w:rsidRPr="005F66C6">
        <w:rPr>
          <w:rFonts w:ascii="Arial" w:hAnsi="Arial" w:cs="Arial"/>
          <w:color w:val="000000"/>
          <w:sz w:val="22"/>
          <w:szCs w:val="22"/>
          <w:lang w:val="es-ES" w:eastAsia="es-ES"/>
        </w:rPr>
        <w:t>sesión.</w:t>
      </w:r>
    </w:p>
    <w:p w14:paraId="059DA234"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El expropiante podrá desistir de la acción promovida, en tanto la expropiación no haya quedado perfe</w:t>
      </w:r>
      <w:r w:rsidRPr="005F66C6">
        <w:rPr>
          <w:rFonts w:ascii="Arial" w:hAnsi="Arial" w:cs="Arial"/>
          <w:color w:val="000000"/>
          <w:sz w:val="22"/>
          <w:szCs w:val="22"/>
          <w:lang w:val="es-ES" w:eastAsia="es-ES"/>
        </w:rPr>
        <w:t>c</w:t>
      </w:r>
      <w:r w:rsidRPr="005F66C6">
        <w:rPr>
          <w:rFonts w:ascii="Arial" w:hAnsi="Arial" w:cs="Arial"/>
          <w:color w:val="000000"/>
          <w:sz w:val="22"/>
          <w:szCs w:val="22"/>
          <w:lang w:val="es-ES" w:eastAsia="es-ES"/>
        </w:rPr>
        <w:t>cionada. Las costas serán a su cargo.</w:t>
      </w:r>
    </w:p>
    <w:p w14:paraId="0B644EC7"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TITULO VI</w:t>
      </w:r>
    </w:p>
    <w:p w14:paraId="222EF060"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De la Caducidad de la Declaración</w:t>
      </w:r>
    </w:p>
    <w:p w14:paraId="7DC862AC"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18° - Se tiene por abandonada la expropiación si el expropiante no promueve el juicio dentro de los tres (3) años de entrada en vigencia de la ley cuando se trate de bienes indiv</w:t>
      </w:r>
      <w:r w:rsidRPr="005F66C6">
        <w:rPr>
          <w:rFonts w:ascii="Arial" w:hAnsi="Arial" w:cs="Arial"/>
          <w:color w:val="000000"/>
          <w:sz w:val="22"/>
          <w:szCs w:val="22"/>
          <w:lang w:val="es-ES" w:eastAsia="es-ES"/>
        </w:rPr>
        <w:t>i</w:t>
      </w:r>
      <w:r w:rsidRPr="005F66C6">
        <w:rPr>
          <w:rFonts w:ascii="Arial" w:hAnsi="Arial" w:cs="Arial"/>
          <w:color w:val="000000"/>
          <w:sz w:val="22"/>
          <w:szCs w:val="22"/>
          <w:lang w:val="es-ES" w:eastAsia="es-ES"/>
        </w:rPr>
        <w:t>dualmente determinados, o de los cinco (5) años de entrada en vigencia de la ley cuando se trate de bienes determinados g</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néricamente.</w:t>
      </w:r>
    </w:p>
    <w:p w14:paraId="0B7E4B7C"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Cualquier prórroga a este plazo debe ser aprobada por la Legislatura de la Ciudad de Buenos Aires m</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diante la sanción de una ley especial dictada al efecto.</w:t>
      </w:r>
    </w:p>
    <w:p w14:paraId="07229636"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TITULO VII</w:t>
      </w:r>
    </w:p>
    <w:p w14:paraId="54E95801"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De la Expropiación Inversa</w:t>
      </w:r>
    </w:p>
    <w:p w14:paraId="16E1F5A8"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19° - La expropiada tiene derecho a accionar por expropiación inversa, sin necesidad de previo reclamo administrativo, cuando:</w:t>
      </w:r>
    </w:p>
    <w:p w14:paraId="7599F8F5"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 Transcurre un (1) año desde la vigencia de la ley de declaración de utilidad pública y el e</w:t>
      </w:r>
      <w:r w:rsidRPr="005F66C6">
        <w:rPr>
          <w:rFonts w:ascii="Arial" w:hAnsi="Arial" w:cs="Arial"/>
          <w:color w:val="000000"/>
          <w:sz w:val="22"/>
          <w:szCs w:val="22"/>
          <w:lang w:val="es-ES" w:eastAsia="es-ES"/>
        </w:rPr>
        <w:t>x</w:t>
      </w:r>
      <w:r w:rsidRPr="005F66C6">
        <w:rPr>
          <w:rFonts w:ascii="Arial" w:hAnsi="Arial" w:cs="Arial"/>
          <w:color w:val="000000"/>
          <w:sz w:val="22"/>
          <w:szCs w:val="22"/>
          <w:lang w:val="es-ES" w:eastAsia="es-ES"/>
        </w:rPr>
        <w:t>propiante no notifica la tasación.</w:t>
      </w:r>
    </w:p>
    <w:p w14:paraId="2EF0C16C"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b) Transcurre un (1) año desde que es aceptada la tasación por la expropiada y la expropiación no se perfecciona.</w:t>
      </w:r>
    </w:p>
    <w:p w14:paraId="65390DCB"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c) El expropiante paraliza o no activa los procedimientos después de haber obtenido la pos</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sión judicial del bien, en el supuesto del Artículo 14° inciso c).</w:t>
      </w:r>
    </w:p>
    <w:p w14:paraId="58D32279"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20° - Rige el procedimiento aplicable para el juicio de expropiación, en lo pertinente.</w:t>
      </w:r>
    </w:p>
    <w:p w14:paraId="36DE7438"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21° - La acción de expropiación inversa no puede promoverse cuando se configuran los supue</w:t>
      </w:r>
      <w:r w:rsidRPr="005F66C6">
        <w:rPr>
          <w:rFonts w:ascii="Arial" w:hAnsi="Arial" w:cs="Arial"/>
          <w:color w:val="000000"/>
          <w:sz w:val="22"/>
          <w:szCs w:val="22"/>
          <w:lang w:val="es-ES" w:eastAsia="es-ES"/>
        </w:rPr>
        <w:t>s</w:t>
      </w:r>
      <w:r w:rsidRPr="005F66C6">
        <w:rPr>
          <w:rFonts w:ascii="Arial" w:hAnsi="Arial" w:cs="Arial"/>
          <w:color w:val="000000"/>
          <w:sz w:val="22"/>
          <w:szCs w:val="22"/>
          <w:lang w:val="es-ES" w:eastAsia="es-ES"/>
        </w:rPr>
        <w:t>tos del artículo 18°.</w:t>
      </w:r>
    </w:p>
    <w:p w14:paraId="0F1D5047"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TITULO VIII</w:t>
      </w:r>
    </w:p>
    <w:p w14:paraId="729D75A7"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lastRenderedPageBreak/>
        <w:t>De la Acción de Retrocesión</w:t>
      </w:r>
    </w:p>
    <w:p w14:paraId="1DB77AE9"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22° - Procede la acción de retrocesión cuando al bien expropiado se le diera un destino diferente al previsto en la ley expropiatoria, o cuando no se le diera destino alguno en un lapso de dos (2) años computados desde que la expropiación queda perfeccionada.</w:t>
      </w:r>
    </w:p>
    <w:p w14:paraId="22F2FE0F"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23° - La acción corresponde únicamente al propietario expropiado y a sus herederos.</w:t>
      </w:r>
    </w:p>
    <w:p w14:paraId="5F094EE1"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Se ejerce contra el expropiante, o contra éste y los terceros a quienes hubiere sido transferido el bien.</w:t>
      </w:r>
    </w:p>
    <w:p w14:paraId="0323E7E2"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24° - Se entiende que no hubo cambio de destino cuando el acordado al bien mante</w:t>
      </w:r>
      <w:r w:rsidRPr="005F66C6">
        <w:rPr>
          <w:rFonts w:ascii="Arial" w:hAnsi="Arial" w:cs="Arial"/>
          <w:color w:val="000000"/>
          <w:sz w:val="22"/>
          <w:szCs w:val="22"/>
          <w:lang w:val="es-ES" w:eastAsia="es-ES"/>
        </w:rPr>
        <w:t>n</w:t>
      </w:r>
      <w:r w:rsidRPr="005F66C6">
        <w:rPr>
          <w:rFonts w:ascii="Arial" w:hAnsi="Arial" w:cs="Arial"/>
          <w:color w:val="000000"/>
          <w:sz w:val="22"/>
          <w:szCs w:val="22"/>
          <w:lang w:val="es-ES" w:eastAsia="es-ES"/>
        </w:rPr>
        <w:t>ga conexidad, interdependencia o correlación con el específicamente previsto en la ley. Ta</w:t>
      </w:r>
      <w:r w:rsidRPr="005F66C6">
        <w:rPr>
          <w:rFonts w:ascii="Arial" w:hAnsi="Arial" w:cs="Arial"/>
          <w:color w:val="000000"/>
          <w:sz w:val="22"/>
          <w:szCs w:val="22"/>
          <w:lang w:val="es-ES" w:eastAsia="es-ES"/>
        </w:rPr>
        <w:t>m</w:t>
      </w:r>
      <w:r w:rsidRPr="005F66C6">
        <w:rPr>
          <w:rFonts w:ascii="Arial" w:hAnsi="Arial" w:cs="Arial"/>
          <w:color w:val="000000"/>
          <w:sz w:val="22"/>
          <w:szCs w:val="22"/>
          <w:lang w:val="es-ES" w:eastAsia="es-ES"/>
        </w:rPr>
        <w:t>poco se considera que medió cambio de destino si una parte del bien expropiado se le asignare uno complementario o que tiende a integrar y facilitar el previsto por la ley.</w:t>
      </w:r>
    </w:p>
    <w:p w14:paraId="138369EC"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25° - Cuando al bien no se le hubiere dado destino alguno dentro del plazo mencion</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do en el artículo 19°, a efectos de la acción de retrocesión el expropiado deberá intimar feh</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cientemente al expropiante para que le asigne al bien el destino que motivó la expropiación; transcurridos seis meses desde esa intimación sin que el expropiante le asignara al bien ese destino, o sin que hubiere iniciado los re</w:t>
      </w:r>
      <w:r w:rsidRPr="005F66C6">
        <w:rPr>
          <w:rFonts w:ascii="Arial" w:hAnsi="Arial" w:cs="Arial"/>
          <w:color w:val="000000"/>
          <w:sz w:val="22"/>
          <w:szCs w:val="22"/>
          <w:lang w:val="es-ES" w:eastAsia="es-ES"/>
        </w:rPr>
        <w:t>s</w:t>
      </w:r>
      <w:r w:rsidRPr="005F66C6">
        <w:rPr>
          <w:rFonts w:ascii="Arial" w:hAnsi="Arial" w:cs="Arial"/>
          <w:color w:val="000000"/>
          <w:sz w:val="22"/>
          <w:szCs w:val="22"/>
          <w:lang w:val="es-ES" w:eastAsia="es-ES"/>
        </w:rPr>
        <w:t>pectivos trabajos, los que deberá mantener conforme a los planes de obra aprobados, la acción de retrocesión quedará expedita, sin necesidad de reclamo administrativo previo. Si al bien se le hubiere dado un destino diferente al previsto en la ley expropiatoria, deberá formularse el reclamo administrativo previo. El trámite previsto en este artículo suspende el curso de esta prescripción.</w:t>
      </w:r>
    </w:p>
    <w:p w14:paraId="33834BA5"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26° - Si el bien expropiado hubiere cumplido la finalidad que motivó la expropiación, y por esa circunstancia quedare desvinculado de aquella finalidad, la retrocesión será improc</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dente.</w:t>
      </w:r>
    </w:p>
    <w:p w14:paraId="4EF9B94E"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Es admisible la acción de retrocesión ejercida parcialmente sobre una parte del bien expropi</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do.</w:t>
      </w:r>
    </w:p>
    <w:p w14:paraId="5D46C04C"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27° - En la acción de retrocesión se siguen las siguientes reglas procesales:</w:t>
      </w:r>
    </w:p>
    <w:p w14:paraId="7E4C1113"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 Rige el procedimiento aplicable para la expropiación, en lo pertinente.</w:t>
      </w:r>
    </w:p>
    <w:p w14:paraId="47381491"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b) Si la expropiación se perfeccionó mediante juicio, la demanda de retrocesión debe radicarse ante el mismo juzgado que intervino en el juicio de expropiación. Cuando la expropiación se lleve a cabo m</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diante avenimiento, la acción de retrocesión debe promoverse ante el juez que debería haber entendido en el caso de que hubiere existido un juicio de expropiación.</w:t>
      </w:r>
    </w:p>
    <w:p w14:paraId="4D79D285"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c) Si la sentencia hace lugar a la acción, debe establecer la suma que debe reintegrar el acci</w:t>
      </w:r>
      <w:r w:rsidRPr="005F66C6">
        <w:rPr>
          <w:rFonts w:ascii="Arial" w:hAnsi="Arial" w:cs="Arial"/>
          <w:color w:val="000000"/>
          <w:sz w:val="22"/>
          <w:szCs w:val="22"/>
          <w:lang w:val="es-ES" w:eastAsia="es-ES"/>
        </w:rPr>
        <w:t>o</w:t>
      </w:r>
      <w:r w:rsidRPr="005F66C6">
        <w:rPr>
          <w:rFonts w:ascii="Arial" w:hAnsi="Arial" w:cs="Arial"/>
          <w:color w:val="000000"/>
          <w:sz w:val="22"/>
          <w:szCs w:val="22"/>
          <w:lang w:val="es-ES" w:eastAsia="es-ES"/>
        </w:rPr>
        <w:t>nante por retrocesión, el plazo en que ha de hacerlo y el plazo en que el expropiante debe d</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volver el bien.</w:t>
      </w:r>
    </w:p>
    <w:p w14:paraId="558E1BF8"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d) La devolución del bien a la expropiada debe hacerse libre de todo ocupante, cargas, grav</w:t>
      </w:r>
      <w:r w:rsidRPr="005F66C6">
        <w:rPr>
          <w:rFonts w:ascii="Arial" w:hAnsi="Arial" w:cs="Arial"/>
          <w:color w:val="000000"/>
          <w:sz w:val="22"/>
          <w:szCs w:val="22"/>
          <w:lang w:val="es-ES" w:eastAsia="es-ES"/>
        </w:rPr>
        <w:t>á</w:t>
      </w:r>
      <w:r w:rsidRPr="005F66C6">
        <w:rPr>
          <w:rFonts w:ascii="Arial" w:hAnsi="Arial" w:cs="Arial"/>
          <w:color w:val="000000"/>
          <w:sz w:val="22"/>
          <w:szCs w:val="22"/>
          <w:lang w:val="es-ES" w:eastAsia="es-ES"/>
        </w:rPr>
        <w:t>menes y servidumbre que hubieren tenido lugar después de la desposesión.</w:t>
      </w:r>
    </w:p>
    <w:p w14:paraId="47D3E943"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28° - El accionante, dentro del plazo que fije la sentencia, reintegra al expropiante lo que percibió de éste en concepto de precio o de indemnización. Si el bien hubiere disminuido de valor por actos del expropiante, esa disminución será deducida de lo que debe ser reint</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grado por el accionante. Si el bien hubiere aumentado de valor por mejoras necesarias o útiles introducidas por el expropiante, el expropiado deberá reintegrar el valor de las mismas. Si el bien hubiere aumentado de valor por causas naturales, el reintegro de dicho valor no será ex</w:t>
      </w:r>
      <w:r w:rsidRPr="005F66C6">
        <w:rPr>
          <w:rFonts w:ascii="Arial" w:hAnsi="Arial" w:cs="Arial"/>
          <w:color w:val="000000"/>
          <w:sz w:val="22"/>
          <w:szCs w:val="22"/>
          <w:lang w:val="es-ES" w:eastAsia="es-ES"/>
        </w:rPr>
        <w:t>i</w:t>
      </w:r>
      <w:r w:rsidRPr="005F66C6">
        <w:rPr>
          <w:rFonts w:ascii="Arial" w:hAnsi="Arial" w:cs="Arial"/>
          <w:color w:val="000000"/>
          <w:sz w:val="22"/>
          <w:szCs w:val="22"/>
          <w:lang w:val="es-ES" w:eastAsia="es-ES"/>
        </w:rPr>
        <w:lastRenderedPageBreak/>
        <w:t>gido al accionante. Si el bien, por causas naturales hubiere disminuido de valor, el monto de esa disminución no será deducido del valor a reintegrar por el accionante.</w:t>
      </w:r>
    </w:p>
    <w:p w14:paraId="27A885F5"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29° - La acción por retrocesión se extingue por prescripción a los cinco (5) años, computados desde que se perfecciona la expropiación.</w:t>
      </w:r>
    </w:p>
    <w:p w14:paraId="0727E0F3"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TITULO IX</w:t>
      </w:r>
    </w:p>
    <w:p w14:paraId="1FED6EB2"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De la Ocupación o Uso Temporario de un Bien</w:t>
      </w:r>
    </w:p>
    <w:p w14:paraId="72BC60C7"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30° - Cuando por razones de utilidad pública es necesario el uso transitorio de un bien puede r</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currirse a la ocupación temporaria del mismo.</w:t>
      </w:r>
    </w:p>
    <w:p w14:paraId="3FD9A263"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31° - La Legislatura de la Ciudad Autónoma de Buenos Aires puede declarar de utilidad pública la ocupación o uso temporario de un bien. La indemnización a pagar comprende el v</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lor de uso y los d</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ños ocasionados al bien.</w:t>
      </w:r>
    </w:p>
    <w:p w14:paraId="1B377F9E"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32° - Son de aplicación en todo lo relacionado con el pago de la indemnización y con el procedimiento judicial en caso de no existir acuerdo de las partes, las normas que fija la pr</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sente ley para la e</w:t>
      </w:r>
      <w:r w:rsidRPr="005F66C6">
        <w:rPr>
          <w:rFonts w:ascii="Arial" w:hAnsi="Arial" w:cs="Arial"/>
          <w:color w:val="000000"/>
          <w:sz w:val="22"/>
          <w:szCs w:val="22"/>
          <w:lang w:val="es-ES" w:eastAsia="es-ES"/>
        </w:rPr>
        <w:t>x</w:t>
      </w:r>
      <w:r w:rsidRPr="005F66C6">
        <w:rPr>
          <w:rFonts w:ascii="Arial" w:hAnsi="Arial" w:cs="Arial"/>
          <w:color w:val="000000"/>
          <w:sz w:val="22"/>
          <w:szCs w:val="22"/>
          <w:lang w:val="es-ES" w:eastAsia="es-ES"/>
        </w:rPr>
        <w:t>propiación de bienes.</w:t>
      </w:r>
    </w:p>
    <w:p w14:paraId="3B278719"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33° - La ocupación o uso temporario no puede extenderse por más de dos (2) años desde que comienza el uso del bien por parte del expropiante. Transcurrido dicho período, y una vez intimada su devolución por el propietario/a, el bien debe ser restituido.</w:t>
      </w:r>
    </w:p>
    <w:p w14:paraId="7676947C"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En caso contrario el propietario/a tiene derecho a accionar judicialmente por expropiación i</w:t>
      </w:r>
      <w:r w:rsidRPr="005F66C6">
        <w:rPr>
          <w:rFonts w:ascii="Arial" w:hAnsi="Arial" w:cs="Arial"/>
          <w:color w:val="000000"/>
          <w:sz w:val="22"/>
          <w:szCs w:val="22"/>
          <w:lang w:val="es-ES" w:eastAsia="es-ES"/>
        </w:rPr>
        <w:t>n</w:t>
      </w:r>
      <w:r w:rsidRPr="005F66C6">
        <w:rPr>
          <w:rFonts w:ascii="Arial" w:hAnsi="Arial" w:cs="Arial"/>
          <w:color w:val="000000"/>
          <w:sz w:val="22"/>
          <w:szCs w:val="22"/>
          <w:lang w:val="es-ES" w:eastAsia="es-ES"/>
        </w:rPr>
        <w:t>versa. Igual derecho le corresponde cuando el bien restituido no puede ser utilizado para su uso habitual.</w:t>
      </w:r>
    </w:p>
    <w:p w14:paraId="3E2B410C"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34° - El Jefe/a de Gobierno puede disponer la ocupación o uso temporario de un bien en caso de necesidad urgente, imperiosa y súbita, por un plazo no mayor de cinco (5) días c</w:t>
      </w:r>
      <w:r w:rsidRPr="005F66C6">
        <w:rPr>
          <w:rFonts w:ascii="Arial" w:hAnsi="Arial" w:cs="Arial"/>
          <w:color w:val="000000"/>
          <w:sz w:val="22"/>
          <w:szCs w:val="22"/>
          <w:lang w:val="es-ES" w:eastAsia="es-ES"/>
        </w:rPr>
        <w:t>o</w:t>
      </w:r>
      <w:r w:rsidRPr="005F66C6">
        <w:rPr>
          <w:rFonts w:ascii="Arial" w:hAnsi="Arial" w:cs="Arial"/>
          <w:color w:val="000000"/>
          <w:sz w:val="22"/>
          <w:szCs w:val="22"/>
          <w:lang w:val="es-ES" w:eastAsia="es-ES"/>
        </w:rPr>
        <w:t>rridos. No da lugar a indemnización alguna, salvo la reparación de los daños o deterioros que se causaren al bien.</w:t>
      </w:r>
    </w:p>
    <w:p w14:paraId="1C6B47B2"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Artículo 35° - Los Tribunales en lo Contencioso Administrativo de la Ciudad de Buenos aires son comp</w:t>
      </w:r>
      <w:r w:rsidRPr="005F66C6">
        <w:rPr>
          <w:rFonts w:ascii="Arial" w:hAnsi="Arial" w:cs="Arial"/>
          <w:color w:val="000000"/>
          <w:sz w:val="22"/>
          <w:szCs w:val="22"/>
          <w:lang w:val="es-ES" w:eastAsia="es-ES"/>
        </w:rPr>
        <w:t>e</w:t>
      </w:r>
      <w:r w:rsidRPr="005F66C6">
        <w:rPr>
          <w:rFonts w:ascii="Arial" w:hAnsi="Arial" w:cs="Arial"/>
          <w:color w:val="000000"/>
          <w:sz w:val="22"/>
          <w:szCs w:val="22"/>
          <w:lang w:val="es-ES" w:eastAsia="es-ES"/>
        </w:rPr>
        <w:t>tentes para entender en todas las acciones judiciales derivadas de la presente ley.</w:t>
      </w:r>
    </w:p>
    <w:p w14:paraId="5AAA4570"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 xml:space="preserve">Artículo 36° - Comuníquese, </w:t>
      </w:r>
      <w:proofErr w:type="spellStart"/>
      <w:r w:rsidRPr="005F66C6">
        <w:rPr>
          <w:rFonts w:ascii="Arial" w:hAnsi="Arial" w:cs="Arial"/>
          <w:color w:val="000000"/>
          <w:sz w:val="22"/>
          <w:szCs w:val="22"/>
          <w:lang w:val="es-ES" w:eastAsia="es-ES"/>
        </w:rPr>
        <w:t>etc</w:t>
      </w:r>
      <w:proofErr w:type="spellEnd"/>
    </w:p>
    <w:p w14:paraId="5136C85B"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Cláusulas Transitorias:</w:t>
      </w:r>
    </w:p>
    <w:p w14:paraId="3DB12FC3"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Primera- La presente ley se aplica exclusivamente a las causas que se inicien a partir de su v</w:t>
      </w:r>
      <w:r w:rsidRPr="005F66C6">
        <w:rPr>
          <w:rFonts w:ascii="Arial" w:hAnsi="Arial" w:cs="Arial"/>
          <w:color w:val="000000"/>
          <w:sz w:val="22"/>
          <w:szCs w:val="22"/>
          <w:lang w:val="es-ES" w:eastAsia="es-ES"/>
        </w:rPr>
        <w:t>i</w:t>
      </w:r>
      <w:r w:rsidRPr="005F66C6">
        <w:rPr>
          <w:rFonts w:ascii="Arial" w:hAnsi="Arial" w:cs="Arial"/>
          <w:color w:val="000000"/>
          <w:sz w:val="22"/>
          <w:szCs w:val="22"/>
          <w:lang w:val="es-ES" w:eastAsia="es-ES"/>
        </w:rPr>
        <w:t>gencia. A las situaciones o juicios en trámite, les son aplicables las normas de la Ley Nacional N° 21.499. No ob</w:t>
      </w:r>
      <w:r w:rsidRPr="005F66C6">
        <w:rPr>
          <w:rFonts w:ascii="Arial" w:hAnsi="Arial" w:cs="Arial"/>
          <w:color w:val="000000"/>
          <w:sz w:val="22"/>
          <w:szCs w:val="22"/>
          <w:lang w:val="es-ES" w:eastAsia="es-ES"/>
        </w:rPr>
        <w:t>s</w:t>
      </w:r>
      <w:r w:rsidRPr="005F66C6">
        <w:rPr>
          <w:rFonts w:ascii="Arial" w:hAnsi="Arial" w:cs="Arial"/>
          <w:color w:val="000000"/>
          <w:sz w:val="22"/>
          <w:szCs w:val="22"/>
          <w:lang w:val="es-ES" w:eastAsia="es-ES"/>
        </w:rPr>
        <w:t>tante, en los juicios en trámite el expropiante puede proponer la adquisición del bien por vía de aven</w:t>
      </w:r>
      <w:r w:rsidRPr="005F66C6">
        <w:rPr>
          <w:rFonts w:ascii="Arial" w:hAnsi="Arial" w:cs="Arial"/>
          <w:color w:val="000000"/>
          <w:sz w:val="22"/>
          <w:szCs w:val="22"/>
          <w:lang w:val="es-ES" w:eastAsia="es-ES"/>
        </w:rPr>
        <w:t>i</w:t>
      </w:r>
      <w:r w:rsidRPr="005F66C6">
        <w:rPr>
          <w:rFonts w:ascii="Arial" w:hAnsi="Arial" w:cs="Arial"/>
          <w:color w:val="000000"/>
          <w:sz w:val="22"/>
          <w:szCs w:val="22"/>
          <w:lang w:val="es-ES" w:eastAsia="es-ES"/>
        </w:rPr>
        <w:t>miento en la forma prevista en la presente ley.</w:t>
      </w:r>
    </w:p>
    <w:p w14:paraId="51822A79"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Segunda- La radicación de la demanda de retrocesión prevista por el Artículo 27°, inciso b) p</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ra las expropiaciones perfeccionadas mediante juicio o avenimiento, no se aplicará cuando el juicio haya tramit</w:t>
      </w:r>
      <w:r w:rsidRPr="005F66C6">
        <w:rPr>
          <w:rFonts w:ascii="Arial" w:hAnsi="Arial" w:cs="Arial"/>
          <w:color w:val="000000"/>
          <w:sz w:val="22"/>
          <w:szCs w:val="22"/>
          <w:lang w:val="es-ES" w:eastAsia="es-ES"/>
        </w:rPr>
        <w:t>a</w:t>
      </w:r>
      <w:r w:rsidRPr="005F66C6">
        <w:rPr>
          <w:rFonts w:ascii="Arial" w:hAnsi="Arial" w:cs="Arial"/>
          <w:color w:val="000000"/>
          <w:sz w:val="22"/>
          <w:szCs w:val="22"/>
          <w:lang w:val="es-ES" w:eastAsia="es-ES"/>
        </w:rPr>
        <w:t>do o el avenimiento se haya producido en el ámbito de tribunales anteriores a los establecidos por la Constitución de la Ciudad Autónoma de Buenos Aires.</w:t>
      </w:r>
    </w:p>
    <w:p w14:paraId="09A44D9C" w14:textId="77777777" w:rsidR="002305BE" w:rsidRPr="005F66C6" w:rsidRDefault="002305BE" w:rsidP="005F66C6">
      <w:pPr>
        <w:spacing w:before="100" w:beforeAutospacing="1" w:after="100" w:afterAutospacing="1"/>
        <w:jc w:val="both"/>
        <w:rPr>
          <w:rFonts w:ascii="Arial" w:hAnsi="Arial" w:cs="Arial"/>
          <w:color w:val="000000"/>
          <w:sz w:val="22"/>
          <w:szCs w:val="22"/>
          <w:lang w:val="es-ES" w:eastAsia="es-ES"/>
        </w:rPr>
      </w:pPr>
      <w:r w:rsidRPr="005F66C6">
        <w:rPr>
          <w:rFonts w:ascii="Arial" w:hAnsi="Arial" w:cs="Arial"/>
          <w:color w:val="000000"/>
          <w:sz w:val="22"/>
          <w:szCs w:val="22"/>
          <w:lang w:val="es-ES" w:eastAsia="es-ES"/>
        </w:rPr>
        <w:t>Tercera- Hasta tanto se constituyan los Tribunales en lo Contencioso Administrativo de la Ci</w:t>
      </w:r>
      <w:r w:rsidRPr="005F66C6">
        <w:rPr>
          <w:rFonts w:ascii="Arial" w:hAnsi="Arial" w:cs="Arial"/>
          <w:color w:val="000000"/>
          <w:sz w:val="22"/>
          <w:szCs w:val="22"/>
          <w:lang w:val="es-ES" w:eastAsia="es-ES"/>
        </w:rPr>
        <w:t>u</w:t>
      </w:r>
      <w:r w:rsidRPr="005F66C6">
        <w:rPr>
          <w:rFonts w:ascii="Arial" w:hAnsi="Arial" w:cs="Arial"/>
          <w:color w:val="000000"/>
          <w:sz w:val="22"/>
          <w:szCs w:val="22"/>
          <w:lang w:val="es-ES" w:eastAsia="es-ES"/>
        </w:rPr>
        <w:t>dad de Buenos Aires, el Tribunal Superior de Justicia es competente en forma originaria para entender en t</w:t>
      </w:r>
      <w:r w:rsidRPr="005F66C6">
        <w:rPr>
          <w:rFonts w:ascii="Arial" w:hAnsi="Arial" w:cs="Arial"/>
          <w:color w:val="000000"/>
          <w:sz w:val="22"/>
          <w:szCs w:val="22"/>
          <w:lang w:val="es-ES" w:eastAsia="es-ES"/>
        </w:rPr>
        <w:t>o</w:t>
      </w:r>
      <w:r w:rsidRPr="005F66C6">
        <w:rPr>
          <w:rFonts w:ascii="Arial" w:hAnsi="Arial" w:cs="Arial"/>
          <w:color w:val="000000"/>
          <w:sz w:val="22"/>
          <w:szCs w:val="22"/>
          <w:lang w:val="es-ES" w:eastAsia="es-ES"/>
        </w:rPr>
        <w:t>das las acciones judiciales derivadas de la presente ley.</w:t>
      </w:r>
    </w:p>
    <w:sectPr w:rsidR="002305BE" w:rsidRPr="005F66C6" w:rsidSect="005F66C6">
      <w:footerReference w:type="default" r:id="rId5"/>
      <w:pgSz w:w="11907" w:h="16840" w:code="9"/>
      <w:pgMar w:top="1418" w:right="964" w:bottom="1021" w:left="158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5F4FA" w14:textId="77777777" w:rsidR="00E05A6A" w:rsidRPr="00A249AF" w:rsidRDefault="005F66C6">
    <w:pPr>
      <w:pStyle w:val="Piedepgina"/>
    </w:pPr>
    <w:bookmarkStart w:id="1" w:name="D"/>
    <w:bookmarkStart w:id="2" w:name="Proyecto"/>
    <w:bookmarkEnd w:id="1"/>
    <w:bookmarkEnd w:id="2"/>
  </w:p>
  <w:p w14:paraId="0DB3EB5F" w14:textId="77777777" w:rsidR="00E05A6A" w:rsidRPr="00A249AF" w:rsidRDefault="005F66C6">
    <w:pPr>
      <w:pStyle w:val="Piedepgina"/>
    </w:pPr>
    <w:r w:rsidRPr="00A249AF">
      <w:t xml:space="preserve">Último cambio: </w:t>
    </w:r>
    <w:r w:rsidRPr="00A249AF">
      <w:fldChar w:fldCharType="begin"/>
    </w:r>
    <w:r w:rsidRPr="00A249AF">
      <w:instrText xml:space="preserve"> SAVEDATE  \* MERGEFORMAT </w:instrText>
    </w:r>
    <w:r w:rsidRPr="00A249AF">
      <w:fldChar w:fldCharType="separate"/>
    </w:r>
    <w:r>
      <w:rPr>
        <w:noProof/>
      </w:rPr>
      <w:t>10/10/2011 2:43</w:t>
    </w:r>
    <w:r w:rsidRPr="00A249AF">
      <w:fldChar w:fldCharType="end"/>
    </w:r>
    <w:r w:rsidRPr="00A249AF">
      <w:t xml:space="preserve">  -  Cantidad de caracteres: </w:t>
    </w:r>
    <w:r w:rsidRPr="00A249AF">
      <w:fldChar w:fldCharType="begin"/>
    </w:r>
    <w:r w:rsidRPr="00A249AF">
      <w:instrText xml:space="preserve"> NUMCHARS  \* MERGEFORMAT </w:instrText>
    </w:r>
    <w:r w:rsidRPr="00A249AF">
      <w:fldChar w:fldCharType="separate"/>
    </w:r>
    <w:r>
      <w:rPr>
        <w:noProof/>
      </w:rPr>
      <w:t>15098</w:t>
    </w:r>
    <w:r w:rsidRPr="00A249AF">
      <w:fldChar w:fldCharType="end"/>
    </w:r>
    <w:r w:rsidRPr="00A249AF">
      <w:t xml:space="preserve"> - Cantidad de palabras: </w:t>
    </w:r>
    <w:r w:rsidRPr="00A249AF">
      <w:fldChar w:fldCharType="begin"/>
    </w:r>
    <w:r w:rsidRPr="00A249AF">
      <w:instrText xml:space="preserve"> NUMWORDS  \* MERGEFORMAT </w:instrText>
    </w:r>
    <w:r w:rsidRPr="00A249AF">
      <w:fldChar w:fldCharType="separate"/>
    </w:r>
    <w:r>
      <w:rPr>
        <w:noProof/>
      </w:rPr>
      <w:t>2912</w:t>
    </w:r>
    <w:r w:rsidRPr="00A249AF">
      <w:fldChar w:fldCharType="end"/>
    </w:r>
  </w:p>
  <w:p w14:paraId="4A59591A" w14:textId="77777777" w:rsidR="00E05A6A" w:rsidRPr="00A249AF" w:rsidRDefault="005F66C6">
    <w:pPr>
      <w:pStyle w:val="Piedepgina"/>
      <w:rPr>
        <w:rStyle w:val="Nmerodepgina"/>
      </w:rPr>
    </w:pPr>
    <w:r w:rsidRPr="00A249AF">
      <w:tab/>
      <w:t xml:space="preserve">Pág. </w:t>
    </w:r>
    <w:r w:rsidRPr="00A249AF">
      <w:rPr>
        <w:rStyle w:val="Nmerodepgina"/>
      </w:rPr>
      <w:fldChar w:fldCharType="begin"/>
    </w:r>
    <w:r w:rsidRPr="00A249AF">
      <w:rPr>
        <w:rStyle w:val="Nmerodepgina"/>
      </w:rPr>
      <w:instrText xml:space="preserve"> PAGE </w:instrText>
    </w:r>
    <w:r w:rsidRPr="00A249AF">
      <w:rPr>
        <w:rStyle w:val="Nmerodepgina"/>
      </w:rPr>
      <w:fldChar w:fldCharType="separate"/>
    </w:r>
    <w:r>
      <w:rPr>
        <w:rStyle w:val="Nmerodepgina"/>
        <w:noProof/>
      </w:rPr>
      <w:t>1</w:t>
    </w:r>
    <w:r w:rsidRPr="00A249AF">
      <w:rPr>
        <w:rStyle w:val="Nmerodepgina"/>
      </w:rPr>
      <w:fldChar w:fldCharType="end"/>
    </w:r>
    <w:r w:rsidRPr="00A249AF">
      <w:rPr>
        <w:rStyle w:val="Nmerodepgina"/>
      </w:rPr>
      <w:t>/</w:t>
    </w:r>
    <w:r w:rsidRPr="00A249AF">
      <w:rPr>
        <w:rStyle w:val="Nmerodepgina"/>
      </w:rPr>
      <w:fldChar w:fldCharType="begin"/>
    </w:r>
    <w:r w:rsidRPr="00A249AF">
      <w:rPr>
        <w:rStyle w:val="Nmerodepgina"/>
      </w:rPr>
      <w:instrText xml:space="preserve"> NUMPAGES</w:instrText>
    </w:r>
    <w:r w:rsidRPr="00A249AF">
      <w:rPr>
        <w:rStyle w:val="Nmerodepgina"/>
      </w:rPr>
      <w:instrText xml:space="preserve">  \* MERGEFORMAT </w:instrText>
    </w:r>
    <w:r w:rsidRPr="00A249AF">
      <w:rPr>
        <w:rStyle w:val="Nmerodepgina"/>
      </w:rPr>
      <w:fldChar w:fldCharType="separate"/>
    </w:r>
    <w:r>
      <w:rPr>
        <w:rStyle w:val="Nmerodepgina"/>
        <w:noProof/>
      </w:rPr>
      <w:t>6</w:t>
    </w:r>
    <w:r w:rsidRPr="00A249AF">
      <w:rPr>
        <w:rStyle w:val="Nmerodepgina"/>
      </w:rPr>
      <w:fldChar w:fldCharType="end"/>
    </w:r>
    <w:r w:rsidRPr="00A249AF">
      <w:rPr>
        <w:rStyle w:val="Nmerodepgina"/>
      </w:rPr>
      <w:t xml:space="preserve"> </w:t>
    </w:r>
  </w:p>
  <w:p w14:paraId="60BC201F" w14:textId="77777777" w:rsidR="00E05A6A" w:rsidRPr="00A249AF" w:rsidRDefault="005F66C6">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4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5BE"/>
    <w:rsid w:val="000B229A"/>
    <w:rsid w:val="00131EAE"/>
    <w:rsid w:val="002305BE"/>
    <w:rsid w:val="005F66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BE"/>
    <w:pPr>
      <w:spacing w:after="0" w:line="240" w:lineRule="auto"/>
    </w:pPr>
    <w:rPr>
      <w:rFonts w:ascii="Times New Roman" w:eastAsia="Times New Roman" w:hAnsi="Times New Roman" w:cs="Times New Roman"/>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305BE"/>
    <w:pPr>
      <w:tabs>
        <w:tab w:val="center" w:pos="4419"/>
        <w:tab w:val="right" w:pos="8838"/>
      </w:tabs>
    </w:pPr>
  </w:style>
  <w:style w:type="character" w:customStyle="1" w:styleId="PiedepginaCar">
    <w:name w:val="Pie de página Car"/>
    <w:basedOn w:val="Fuentedeprrafopredeter"/>
    <w:link w:val="Piedepgina"/>
    <w:rsid w:val="002305BE"/>
    <w:rPr>
      <w:rFonts w:ascii="Times New Roman" w:eastAsia="Times New Roman" w:hAnsi="Times New Roman" w:cs="Times New Roman"/>
      <w:sz w:val="20"/>
      <w:szCs w:val="20"/>
      <w:lang w:eastAsia="es-AR"/>
    </w:rPr>
  </w:style>
  <w:style w:type="character" w:styleId="Nmerodepgina">
    <w:name w:val="page number"/>
    <w:basedOn w:val="Fuentedeprrafopredeter"/>
    <w:rsid w:val="00230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BE"/>
    <w:pPr>
      <w:spacing w:after="0" w:line="240" w:lineRule="auto"/>
    </w:pPr>
    <w:rPr>
      <w:rFonts w:ascii="Times New Roman" w:eastAsia="Times New Roman" w:hAnsi="Times New Roman" w:cs="Times New Roman"/>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305BE"/>
    <w:pPr>
      <w:tabs>
        <w:tab w:val="center" w:pos="4419"/>
        <w:tab w:val="right" w:pos="8838"/>
      </w:tabs>
    </w:pPr>
  </w:style>
  <w:style w:type="character" w:customStyle="1" w:styleId="PiedepginaCar">
    <w:name w:val="Pie de página Car"/>
    <w:basedOn w:val="Fuentedeprrafopredeter"/>
    <w:link w:val="Piedepgina"/>
    <w:rsid w:val="002305BE"/>
    <w:rPr>
      <w:rFonts w:ascii="Times New Roman" w:eastAsia="Times New Roman" w:hAnsi="Times New Roman" w:cs="Times New Roman"/>
      <w:sz w:val="20"/>
      <w:szCs w:val="20"/>
      <w:lang w:eastAsia="es-AR"/>
    </w:rPr>
  </w:style>
  <w:style w:type="character" w:styleId="Nmerodepgina">
    <w:name w:val="page number"/>
    <w:basedOn w:val="Fuentedeprrafopredeter"/>
    <w:rsid w:val="0023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2912</Words>
  <Characters>15098</Characters>
  <Application>Microsoft Office Word</Application>
  <DocSecurity>0</DocSecurity>
  <Lines>243</Lines>
  <Paragraphs>90</Paragraphs>
  <ScaleCrop>false</ScaleCrop>
  <Company/>
  <LinksUpToDate>false</LinksUpToDate>
  <CharactersWithSpaces>17925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norberto zanzi</dc:creator>
  <cp:lastModifiedBy>norberto zanzi</cp:lastModifiedBy>
  <cp:revision>3</cp:revision>
  <dcterms:created xsi:type="dcterms:W3CDTF">2011-10-10T05:34:00Z</dcterms:created>
  <dcterms:modified xsi:type="dcterms:W3CDTF">2011-10-10T05:48:00Z</dcterms:modified>
</cp:coreProperties>
</file>